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CCB" w:rsidRPr="00457CCB" w:rsidRDefault="00457CCB" w:rsidP="00457CC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7CCB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457CCB" w:rsidRPr="00457CCB" w:rsidRDefault="00457CCB" w:rsidP="00457CC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7CCB">
        <w:rPr>
          <w:rFonts w:ascii="Times New Roman" w:hAnsi="Times New Roman" w:cs="Times New Roman"/>
          <w:b/>
          <w:sz w:val="28"/>
          <w:szCs w:val="28"/>
        </w:rPr>
        <w:t>ЗЛАТОУСТОВСКОГО  ГОРОДСКОГО  ОКРУГА</w:t>
      </w:r>
    </w:p>
    <w:p w:rsidR="00457CCB" w:rsidRPr="00457CCB" w:rsidRDefault="00457CCB" w:rsidP="00457CC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7CCB">
        <w:rPr>
          <w:rFonts w:ascii="Times New Roman" w:hAnsi="Times New Roman" w:cs="Times New Roman"/>
          <w:b/>
          <w:sz w:val="28"/>
          <w:szCs w:val="28"/>
        </w:rPr>
        <w:t>УПРАВЛЕНИ</w:t>
      </w:r>
      <w:proofErr w:type="gramStart"/>
      <w:r w:rsidRPr="00457CCB">
        <w:rPr>
          <w:rFonts w:ascii="Times New Roman" w:hAnsi="Times New Roman" w:cs="Times New Roman"/>
          <w:b/>
          <w:sz w:val="28"/>
          <w:szCs w:val="28"/>
          <w:lang w:val="en-US"/>
        </w:rPr>
        <w:t>E</w:t>
      </w:r>
      <w:proofErr w:type="gramEnd"/>
      <w:r w:rsidRPr="00457CCB">
        <w:rPr>
          <w:rFonts w:ascii="Times New Roman" w:hAnsi="Times New Roman" w:cs="Times New Roman"/>
          <w:b/>
          <w:sz w:val="28"/>
          <w:szCs w:val="28"/>
        </w:rPr>
        <w:t xml:space="preserve"> АРХИТЕКТУРЫ И ГРАДОСТРОИТЕЛЬСТВА</w:t>
      </w:r>
    </w:p>
    <w:p w:rsidR="00457CCB" w:rsidRPr="00457CCB" w:rsidRDefault="00457CCB" w:rsidP="00457CCB">
      <w:pPr>
        <w:rPr>
          <w:rFonts w:ascii="Times New Roman" w:hAnsi="Times New Roman" w:cs="Times New Roman"/>
          <w:sz w:val="28"/>
          <w:szCs w:val="28"/>
        </w:rPr>
      </w:pPr>
      <w:r w:rsidRPr="00457CCB">
        <w:rPr>
          <w:rFonts w:ascii="Times New Roman" w:hAnsi="Times New Roman" w:cs="Times New Roman"/>
          <w:noProof/>
          <w:sz w:val="28"/>
          <w:szCs w:val="28"/>
        </w:rPr>
        <w:pict>
          <v:line id="_x0000_s1026" style="position:absolute;z-index:251660288" from="1.1pt,2.35pt" to="483.5pt,2.35pt" o:allowincell="f" strokeweight="1.5pt"/>
        </w:pict>
      </w:r>
      <w:r w:rsidRPr="00457CCB">
        <w:rPr>
          <w:rFonts w:ascii="Times New Roman" w:hAnsi="Times New Roman" w:cs="Times New Roman"/>
          <w:noProof/>
          <w:sz w:val="28"/>
          <w:szCs w:val="28"/>
        </w:rPr>
        <w:pict>
          <v:line id="_x0000_s1027" style="position:absolute;z-index:251661312" from="1.55pt,5pt" to="1.55pt,5pt" o:allowincell="f"/>
        </w:pict>
      </w:r>
      <w:r w:rsidRPr="00457C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7CCB" w:rsidRPr="00457CCB" w:rsidRDefault="00457CCB" w:rsidP="00457CCB">
      <w:pPr>
        <w:jc w:val="center"/>
        <w:rPr>
          <w:rFonts w:ascii="Times New Roman" w:hAnsi="Times New Roman" w:cs="Times New Roman"/>
          <w:sz w:val="28"/>
          <w:szCs w:val="28"/>
        </w:rPr>
      </w:pPr>
      <w:r w:rsidRPr="00457CCB">
        <w:rPr>
          <w:rFonts w:ascii="Times New Roman" w:hAnsi="Times New Roman" w:cs="Times New Roman"/>
          <w:sz w:val="28"/>
          <w:szCs w:val="28"/>
        </w:rPr>
        <w:t xml:space="preserve">ул. </w:t>
      </w:r>
      <w:proofErr w:type="spellStart"/>
      <w:r w:rsidRPr="00457CCB">
        <w:rPr>
          <w:rFonts w:ascii="Times New Roman" w:hAnsi="Times New Roman" w:cs="Times New Roman"/>
          <w:sz w:val="28"/>
          <w:szCs w:val="28"/>
        </w:rPr>
        <w:t>Таганайская</w:t>
      </w:r>
      <w:proofErr w:type="spellEnd"/>
      <w:r w:rsidRPr="00457CCB">
        <w:rPr>
          <w:rFonts w:ascii="Times New Roman" w:hAnsi="Times New Roman" w:cs="Times New Roman"/>
          <w:sz w:val="28"/>
          <w:szCs w:val="28"/>
        </w:rPr>
        <w:t>, 1,  г. Златоуст, Челябинская область, 456200, Российская Федерация,                                             тел. (8-3513) 62-21-60</w:t>
      </w:r>
    </w:p>
    <w:p w:rsidR="00457CCB" w:rsidRPr="00457CCB" w:rsidRDefault="00457CCB" w:rsidP="00457CCB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1E0"/>
      </w:tblPr>
      <w:tblGrid>
        <w:gridCol w:w="566"/>
        <w:gridCol w:w="1561"/>
        <w:gridCol w:w="283"/>
        <w:gridCol w:w="1521"/>
        <w:gridCol w:w="1025"/>
        <w:gridCol w:w="4681"/>
      </w:tblGrid>
      <w:tr w:rsidR="00457CCB" w:rsidRPr="00457CCB" w:rsidTr="00457CCB">
        <w:tc>
          <w:tcPr>
            <w:tcW w:w="2127" w:type="dxa"/>
            <w:gridSpan w:val="2"/>
            <w:tcBorders>
              <w:bottom w:val="single" w:sz="4" w:space="0" w:color="auto"/>
            </w:tcBorders>
          </w:tcPr>
          <w:p w:rsidR="00457CCB" w:rsidRPr="00457CCB" w:rsidRDefault="00457CCB" w:rsidP="00457CCB">
            <w:pPr>
              <w:ind w:left="-170" w:right="-17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fldSimple w:instr=" DOCPROPERTY  Рег.дата  \* MERGEFORMAT ">
              <w:r w:rsidRPr="00457CCB">
                <w:rPr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</w:fldSimple>
          </w:p>
        </w:tc>
        <w:tc>
          <w:tcPr>
            <w:tcW w:w="283" w:type="dxa"/>
          </w:tcPr>
          <w:p w:rsidR="00457CCB" w:rsidRPr="00457CCB" w:rsidRDefault="00457CCB" w:rsidP="00457CCB">
            <w:pPr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CC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521" w:type="dxa"/>
            <w:tcBorders>
              <w:bottom w:val="single" w:sz="4" w:space="0" w:color="auto"/>
            </w:tcBorders>
          </w:tcPr>
          <w:p w:rsidR="00457CCB" w:rsidRPr="00457CCB" w:rsidRDefault="00457CCB" w:rsidP="00457CCB">
            <w:pPr>
              <w:ind w:left="-170" w:right="-17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fldSimple w:instr=" DOCPROPERTY  Рег.№  \* MERGEFORMAT ">
              <w:r w:rsidRPr="00457CCB">
                <w:rPr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</w:fldSimple>
          </w:p>
        </w:tc>
        <w:tc>
          <w:tcPr>
            <w:tcW w:w="1025" w:type="dxa"/>
            <w:vMerge w:val="restart"/>
          </w:tcPr>
          <w:p w:rsidR="00457CCB" w:rsidRPr="00457CCB" w:rsidRDefault="00457CCB" w:rsidP="00457C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1" w:type="dxa"/>
            <w:vMerge w:val="restart"/>
          </w:tcPr>
          <w:p w:rsidR="00457CCB" w:rsidRPr="00457CCB" w:rsidRDefault="00457CCB" w:rsidP="00457CCB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7CCB">
              <w:rPr>
                <w:rFonts w:ascii="Times New Roman" w:hAnsi="Times New Roman" w:cs="Times New Roman"/>
                <w:sz w:val="28"/>
                <w:szCs w:val="28"/>
              </w:rPr>
              <w:t>Прокурору города Златоуста</w:t>
            </w:r>
            <w:r w:rsidRPr="00457CCB">
              <w:rPr>
                <w:rFonts w:ascii="Times New Roman" w:hAnsi="Times New Roman" w:cs="Times New Roman"/>
                <w:sz w:val="28"/>
                <w:szCs w:val="28"/>
              </w:rPr>
              <w:br/>
              <w:t>Е.А. Шумихину</w:t>
            </w:r>
            <w:r w:rsidRPr="00457CC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457CCB">
              <w:rPr>
                <w:rFonts w:ascii="Times New Roman" w:hAnsi="Times New Roman" w:cs="Times New Roman"/>
                <w:sz w:val="28"/>
                <w:szCs w:val="28"/>
              </w:rPr>
              <w:br/>
              <w:t>обл</w:t>
            </w:r>
            <w:proofErr w:type="gramStart"/>
            <w:r w:rsidRPr="00457CCB">
              <w:rPr>
                <w:rFonts w:ascii="Times New Roman" w:hAnsi="Times New Roman" w:cs="Times New Roman"/>
                <w:sz w:val="28"/>
                <w:szCs w:val="28"/>
              </w:rPr>
              <w:t>.Ч</w:t>
            </w:r>
            <w:proofErr w:type="gramEnd"/>
            <w:r w:rsidRPr="00457CCB">
              <w:rPr>
                <w:rFonts w:ascii="Times New Roman" w:hAnsi="Times New Roman" w:cs="Times New Roman"/>
                <w:sz w:val="28"/>
                <w:szCs w:val="28"/>
              </w:rPr>
              <w:t>елябинская, г.Златоуст, ул.им И.Н.Бушуева, д.6,</w:t>
            </w:r>
            <w:r w:rsidRPr="00457CCB">
              <w:rPr>
                <w:rFonts w:ascii="Times New Roman" w:hAnsi="Times New Roman" w:cs="Times New Roman"/>
                <w:sz w:val="28"/>
                <w:szCs w:val="28"/>
              </w:rPr>
              <w:br/>
              <w:t>prok18@chelproc.ru</w:t>
            </w:r>
          </w:p>
          <w:p w:rsidR="00457CCB" w:rsidRPr="00457CCB" w:rsidRDefault="00457CCB" w:rsidP="00457C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CCB" w:rsidRPr="00E335AA" w:rsidTr="00457CCB">
        <w:trPr>
          <w:trHeight w:val="462"/>
        </w:trPr>
        <w:tc>
          <w:tcPr>
            <w:tcW w:w="566" w:type="dxa"/>
            <w:tcBorders>
              <w:top w:val="single" w:sz="4" w:space="0" w:color="auto"/>
            </w:tcBorders>
          </w:tcPr>
          <w:p w:rsidR="00457CCB" w:rsidRPr="001E159D" w:rsidRDefault="00457CCB" w:rsidP="00457CCB">
            <w:pPr>
              <w:spacing w:before="140"/>
              <w:ind w:left="-170" w:right="-170"/>
              <w:jc w:val="center"/>
            </w:pPr>
            <w:r w:rsidRPr="001E159D">
              <w:t>На №</w:t>
            </w:r>
          </w:p>
        </w:tc>
        <w:tc>
          <w:tcPr>
            <w:tcW w:w="1561" w:type="dxa"/>
            <w:tcBorders>
              <w:top w:val="single" w:sz="4" w:space="0" w:color="auto"/>
            </w:tcBorders>
          </w:tcPr>
          <w:p w:rsidR="00457CCB" w:rsidRPr="001E159D" w:rsidRDefault="00457CCB" w:rsidP="00457CCB">
            <w:pPr>
              <w:spacing w:before="140"/>
              <w:ind w:left="-170" w:right="-170"/>
              <w:jc w:val="center"/>
            </w:pPr>
          </w:p>
        </w:tc>
        <w:tc>
          <w:tcPr>
            <w:tcW w:w="283" w:type="dxa"/>
          </w:tcPr>
          <w:p w:rsidR="00457CCB" w:rsidRPr="001E159D" w:rsidRDefault="00457CCB" w:rsidP="00457CCB">
            <w:pPr>
              <w:spacing w:before="140"/>
              <w:ind w:left="-57" w:right="-57"/>
              <w:jc w:val="center"/>
            </w:pPr>
            <w:r w:rsidRPr="001E159D">
              <w:t>от</w:t>
            </w:r>
          </w:p>
        </w:tc>
        <w:tc>
          <w:tcPr>
            <w:tcW w:w="1521" w:type="dxa"/>
            <w:tcBorders>
              <w:top w:val="single" w:sz="4" w:space="0" w:color="auto"/>
            </w:tcBorders>
          </w:tcPr>
          <w:p w:rsidR="00457CCB" w:rsidRPr="001E159D" w:rsidRDefault="00457CCB" w:rsidP="00457CCB">
            <w:pPr>
              <w:spacing w:before="140"/>
              <w:ind w:left="-170" w:right="-170"/>
              <w:jc w:val="center"/>
            </w:pPr>
            <w:r w:rsidRPr="001E159D">
              <w:t xml:space="preserve">  </w:t>
            </w:r>
          </w:p>
        </w:tc>
        <w:tc>
          <w:tcPr>
            <w:tcW w:w="1025" w:type="dxa"/>
            <w:vMerge/>
          </w:tcPr>
          <w:p w:rsidR="00457CCB" w:rsidRPr="00E335AA" w:rsidRDefault="00457CCB" w:rsidP="00457CCB">
            <w:pPr>
              <w:rPr>
                <w:sz w:val="28"/>
                <w:szCs w:val="28"/>
              </w:rPr>
            </w:pPr>
          </w:p>
        </w:tc>
        <w:tc>
          <w:tcPr>
            <w:tcW w:w="4681" w:type="dxa"/>
            <w:vMerge/>
          </w:tcPr>
          <w:p w:rsidR="00457CCB" w:rsidRPr="00E335AA" w:rsidRDefault="00457CCB" w:rsidP="00457CCB">
            <w:pPr>
              <w:rPr>
                <w:sz w:val="28"/>
                <w:szCs w:val="28"/>
              </w:rPr>
            </w:pPr>
          </w:p>
        </w:tc>
      </w:tr>
      <w:tr w:rsidR="00457CCB" w:rsidRPr="00E335AA" w:rsidTr="00457CCB">
        <w:tc>
          <w:tcPr>
            <w:tcW w:w="3931" w:type="dxa"/>
            <w:gridSpan w:val="4"/>
          </w:tcPr>
          <w:p w:rsidR="00457CCB" w:rsidRPr="00E335AA" w:rsidRDefault="00457CCB" w:rsidP="00457CCB">
            <w:pPr>
              <w:rPr>
                <w:sz w:val="28"/>
                <w:szCs w:val="28"/>
              </w:rPr>
            </w:pPr>
          </w:p>
        </w:tc>
        <w:tc>
          <w:tcPr>
            <w:tcW w:w="1025" w:type="dxa"/>
            <w:vMerge/>
          </w:tcPr>
          <w:p w:rsidR="00457CCB" w:rsidRPr="00E335AA" w:rsidRDefault="00457CCB" w:rsidP="00457CCB">
            <w:pPr>
              <w:rPr>
                <w:sz w:val="28"/>
                <w:szCs w:val="28"/>
              </w:rPr>
            </w:pPr>
          </w:p>
        </w:tc>
        <w:tc>
          <w:tcPr>
            <w:tcW w:w="4681" w:type="dxa"/>
            <w:vMerge/>
          </w:tcPr>
          <w:p w:rsidR="00457CCB" w:rsidRPr="00E335AA" w:rsidRDefault="00457CCB" w:rsidP="00457CCB">
            <w:pPr>
              <w:rPr>
                <w:sz w:val="28"/>
                <w:szCs w:val="28"/>
              </w:rPr>
            </w:pPr>
          </w:p>
        </w:tc>
      </w:tr>
      <w:tr w:rsidR="00457CCB" w:rsidRPr="00E335AA" w:rsidTr="00457CCB">
        <w:tc>
          <w:tcPr>
            <w:tcW w:w="3931" w:type="dxa"/>
            <w:gridSpan w:val="4"/>
          </w:tcPr>
          <w:p w:rsidR="00457CCB" w:rsidRPr="00E335AA" w:rsidRDefault="00457CCB" w:rsidP="00457CCB">
            <w:pPr>
              <w:rPr>
                <w:sz w:val="28"/>
                <w:szCs w:val="28"/>
              </w:rPr>
            </w:pPr>
          </w:p>
        </w:tc>
        <w:tc>
          <w:tcPr>
            <w:tcW w:w="1025" w:type="dxa"/>
            <w:vMerge/>
          </w:tcPr>
          <w:p w:rsidR="00457CCB" w:rsidRPr="00E335AA" w:rsidRDefault="00457CCB" w:rsidP="00457CCB">
            <w:pPr>
              <w:rPr>
                <w:sz w:val="28"/>
                <w:szCs w:val="28"/>
              </w:rPr>
            </w:pPr>
          </w:p>
        </w:tc>
        <w:tc>
          <w:tcPr>
            <w:tcW w:w="4681" w:type="dxa"/>
            <w:vMerge/>
          </w:tcPr>
          <w:p w:rsidR="00457CCB" w:rsidRPr="00E335AA" w:rsidRDefault="00457CCB" w:rsidP="00457CCB">
            <w:pPr>
              <w:rPr>
                <w:sz w:val="28"/>
                <w:szCs w:val="28"/>
              </w:rPr>
            </w:pPr>
          </w:p>
        </w:tc>
      </w:tr>
    </w:tbl>
    <w:p w:rsidR="00457CCB" w:rsidRDefault="00457CCB" w:rsidP="00457CCB">
      <w:pPr>
        <w:widowControl w:val="0"/>
        <w:rPr>
          <w:sz w:val="28"/>
          <w:szCs w:val="28"/>
        </w:rPr>
      </w:pPr>
    </w:p>
    <w:p w:rsidR="00457CCB" w:rsidRDefault="00457CCB" w:rsidP="00457CCB">
      <w:pPr>
        <w:pStyle w:val="a7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Уважаемый Евгений Александрович!</w:t>
      </w:r>
    </w:p>
    <w:p w:rsidR="00457CCB" w:rsidRDefault="00457CCB" w:rsidP="00457CCB">
      <w:pPr>
        <w:pStyle w:val="a7"/>
        <w:spacing w:line="276" w:lineRule="auto"/>
        <w:jc w:val="center"/>
        <w:rPr>
          <w:sz w:val="28"/>
          <w:szCs w:val="28"/>
        </w:rPr>
      </w:pPr>
    </w:p>
    <w:p w:rsidR="00457CCB" w:rsidRDefault="00457CCB" w:rsidP="00A105CB">
      <w:pPr>
        <w:pStyle w:val="2"/>
        <w:spacing w:after="0" w:line="276" w:lineRule="auto"/>
        <w:ind w:firstLine="851"/>
        <w:jc w:val="both"/>
        <w:rPr>
          <w:bCs/>
          <w:color w:val="000000"/>
          <w:sz w:val="28"/>
          <w:szCs w:val="28"/>
        </w:rPr>
      </w:pPr>
      <w:proofErr w:type="gramStart"/>
      <w:r>
        <w:rPr>
          <w:sz w:val="28"/>
          <w:szCs w:val="28"/>
        </w:rPr>
        <w:t xml:space="preserve">Во исполнение требований Федеральных законов «Об </w:t>
      </w:r>
      <w:proofErr w:type="spellStart"/>
      <w:r>
        <w:rPr>
          <w:sz w:val="28"/>
          <w:szCs w:val="28"/>
        </w:rPr>
        <w:t>антикоррупционной</w:t>
      </w:r>
      <w:proofErr w:type="spellEnd"/>
      <w:r>
        <w:rPr>
          <w:sz w:val="28"/>
          <w:szCs w:val="28"/>
        </w:rPr>
        <w:t xml:space="preserve"> экспертизе нормативных правовых актов и проектов нормативных правовых актов», «О прокуратуре Российской Федерации», постановлений Администрации Златоустовского городского округа от 26.12.2014 г. №</w:t>
      </w:r>
      <w:r>
        <w:rPr>
          <w:sz w:val="28"/>
          <w:szCs w:val="28"/>
        </w:rPr>
        <w:tab/>
        <w:t xml:space="preserve">484-П «Об утверждении Порядка проведения </w:t>
      </w:r>
      <w:proofErr w:type="spellStart"/>
      <w:r>
        <w:rPr>
          <w:sz w:val="28"/>
          <w:szCs w:val="28"/>
        </w:rPr>
        <w:t>антикоррупционной</w:t>
      </w:r>
      <w:proofErr w:type="spellEnd"/>
      <w:r>
        <w:rPr>
          <w:sz w:val="28"/>
          <w:szCs w:val="28"/>
        </w:rPr>
        <w:t xml:space="preserve"> экспертизы нормативных правовых актов, проектов нормативных правовых актов Администрации Златоустовского городского округа», от 17.02.2015 г. № 50-П «О внесении изменений в постановление Администрации Златоустовского городского округа от</w:t>
      </w:r>
      <w:proofErr w:type="gramEnd"/>
      <w:r>
        <w:rPr>
          <w:sz w:val="28"/>
          <w:szCs w:val="28"/>
        </w:rPr>
        <w:t xml:space="preserve"> 26.12.2014 г. № 484-П «Об утверждении Порядка проведения </w:t>
      </w:r>
      <w:proofErr w:type="spellStart"/>
      <w:r>
        <w:rPr>
          <w:sz w:val="28"/>
          <w:szCs w:val="28"/>
        </w:rPr>
        <w:t>антикоррупционной</w:t>
      </w:r>
      <w:proofErr w:type="spellEnd"/>
      <w:r>
        <w:rPr>
          <w:sz w:val="28"/>
          <w:szCs w:val="28"/>
        </w:rPr>
        <w:t xml:space="preserve"> экспертизы нормативных правовых актов, проектов нормативных правовых актов Администрации Златоустовского городского округа», просим  провести </w:t>
      </w:r>
      <w:proofErr w:type="spellStart"/>
      <w:r>
        <w:rPr>
          <w:sz w:val="28"/>
          <w:szCs w:val="28"/>
        </w:rPr>
        <w:t>антикоррупционную</w:t>
      </w:r>
      <w:proofErr w:type="spellEnd"/>
      <w:r>
        <w:rPr>
          <w:sz w:val="28"/>
          <w:szCs w:val="28"/>
        </w:rPr>
        <w:t xml:space="preserve"> экспертизу проект Административного регламента по предоставлению муниципальной услуги: «</w:t>
      </w:r>
      <w:r>
        <w:rPr>
          <w:bCs/>
          <w:color w:val="000000"/>
          <w:sz w:val="28"/>
          <w:szCs w:val="28"/>
        </w:rPr>
        <w:t>Признание</w:t>
      </w:r>
      <w:r w:rsidRPr="00DB37F9">
        <w:rPr>
          <w:bCs/>
          <w:color w:val="000000"/>
          <w:sz w:val="28"/>
          <w:szCs w:val="28"/>
        </w:rPr>
        <w:t xml:space="preserve"> садового дома жилым домом и жилого дома садовым домом</w:t>
      </w:r>
      <w:r>
        <w:rPr>
          <w:bCs/>
          <w:color w:val="000000"/>
          <w:sz w:val="28"/>
          <w:szCs w:val="28"/>
        </w:rPr>
        <w:t xml:space="preserve">» на </w:t>
      </w:r>
      <w:r w:rsidR="00A105CB">
        <w:rPr>
          <w:bCs/>
          <w:color w:val="000000"/>
          <w:sz w:val="28"/>
          <w:szCs w:val="28"/>
        </w:rPr>
        <w:t>12 л. в 1 экземпляре.</w:t>
      </w:r>
    </w:p>
    <w:p w:rsidR="00A105CB" w:rsidRDefault="00A105CB" w:rsidP="00A105CB">
      <w:pPr>
        <w:pStyle w:val="2"/>
        <w:spacing w:after="0" w:line="276" w:lineRule="auto"/>
        <w:ind w:firstLine="851"/>
        <w:jc w:val="both"/>
        <w:rPr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670"/>
        <w:gridCol w:w="3967"/>
      </w:tblGrid>
      <w:tr w:rsidR="00457CCB" w:rsidRPr="00E335AA" w:rsidTr="00457CCB">
        <w:tc>
          <w:tcPr>
            <w:tcW w:w="5671" w:type="dxa"/>
          </w:tcPr>
          <w:p w:rsidR="00457CCB" w:rsidRPr="00E335AA" w:rsidRDefault="00457CCB" w:rsidP="00457C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управления</w:t>
            </w:r>
          </w:p>
        </w:tc>
        <w:tc>
          <w:tcPr>
            <w:tcW w:w="3968" w:type="dxa"/>
            <w:vAlign w:val="bottom"/>
          </w:tcPr>
          <w:p w:rsidR="00457CCB" w:rsidRPr="006D2C18" w:rsidRDefault="00457CCB" w:rsidP="00457CC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С.В.Арсентьева</w:t>
            </w:r>
          </w:p>
        </w:tc>
      </w:tr>
    </w:tbl>
    <w:p w:rsidR="00457CCB" w:rsidRPr="00C9340B" w:rsidRDefault="00457CCB" w:rsidP="00457CCB">
      <w:pPr>
        <w:widowControl w:val="0"/>
        <w:jc w:val="both"/>
        <w:rPr>
          <w:sz w:val="28"/>
          <w:szCs w:val="28"/>
        </w:rPr>
      </w:pPr>
    </w:p>
    <w:p w:rsidR="00457CCB" w:rsidRPr="00E335AA" w:rsidRDefault="00457CCB" w:rsidP="00457CCB">
      <w:pPr>
        <w:widowControl w:val="0"/>
        <w:rPr>
          <w:sz w:val="28"/>
          <w:szCs w:val="28"/>
        </w:rPr>
      </w:pPr>
    </w:p>
    <w:p w:rsidR="00457CCB" w:rsidRPr="0087178B" w:rsidRDefault="00457CCB" w:rsidP="00457CCB">
      <w:pPr>
        <w:contextualSpacing/>
        <w:rPr>
          <w:sz w:val="2"/>
          <w:szCs w:val="2"/>
        </w:rPr>
      </w:pPr>
    </w:p>
    <w:tbl>
      <w:tblPr>
        <w:tblpPr w:horzAnchor="margin" w:tblpYSpec="bottom"/>
        <w:tblOverlap w:val="never"/>
        <w:tblW w:w="5000" w:type="pct"/>
        <w:tblCellMar>
          <w:left w:w="0" w:type="dxa"/>
          <w:right w:w="0" w:type="dxa"/>
        </w:tblCellMar>
        <w:tblLook w:val="04A0"/>
      </w:tblPr>
      <w:tblGrid>
        <w:gridCol w:w="9637"/>
      </w:tblGrid>
      <w:tr w:rsidR="00457CCB" w:rsidRPr="00E335AA" w:rsidTr="00457CCB">
        <w:trPr>
          <w:trHeight w:val="566"/>
        </w:trPr>
        <w:tc>
          <w:tcPr>
            <w:tcW w:w="10215" w:type="dxa"/>
          </w:tcPr>
          <w:p w:rsidR="00457CCB" w:rsidRPr="007856A4" w:rsidRDefault="00457CCB" w:rsidP="00457CCB">
            <w:r w:rsidRPr="003A45C1">
              <w:t>Елена Александровна</w:t>
            </w:r>
            <w:r>
              <w:t xml:space="preserve"> </w:t>
            </w:r>
            <w:proofErr w:type="spellStart"/>
            <w:r w:rsidRPr="003A45C1">
              <w:t>Тегибко</w:t>
            </w:r>
            <w:proofErr w:type="spellEnd"/>
          </w:p>
          <w:p w:rsidR="00457CCB" w:rsidRDefault="00457CCB" w:rsidP="00457CCB">
            <w:r w:rsidRPr="007856A4">
              <w:t>82513622256</w:t>
            </w:r>
            <w:r>
              <w:t xml:space="preserve"> </w:t>
            </w:r>
          </w:p>
          <w:p w:rsidR="00457CCB" w:rsidRPr="003A45C1" w:rsidRDefault="00457CCB" w:rsidP="00457CCB">
            <w:r w:rsidRPr="003A45C1">
              <w:t>yaig74@mail.ru</w:t>
            </w:r>
          </w:p>
        </w:tc>
      </w:tr>
    </w:tbl>
    <w:p w:rsidR="00457CCB" w:rsidRPr="00E335AA" w:rsidRDefault="00457CCB" w:rsidP="00457CCB"/>
    <w:p w:rsidR="00457CCB" w:rsidRDefault="00457CCB"/>
    <w:sectPr w:rsidR="00457CCB" w:rsidSect="00A105CB">
      <w:headerReference w:type="default" r:id="rId4"/>
      <w:footerReference w:type="default" r:id="rId5"/>
      <w:headerReference w:type="first" r:id="rId6"/>
      <w:footerReference w:type="first" r:id="rId7"/>
      <w:pgSz w:w="11906" w:h="16838"/>
      <w:pgMar w:top="567" w:right="851" w:bottom="851" w:left="1418" w:header="454" w:footer="397" w:gutter="0"/>
      <w:pgNumType w:start="1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7CCB" w:rsidRPr="00FF7009" w:rsidRDefault="00457CCB" w:rsidP="00457CCB">
    <w:pPr>
      <w:pStyle w:val="a5"/>
      <w:jc w:val="right"/>
      <w:rPr>
        <w:sz w:val="20"/>
        <w:szCs w:val="20"/>
        <w:lang w:val="en-US"/>
      </w:rPr>
    </w:pPr>
    <w:r>
      <w:rPr>
        <w:sz w:val="20"/>
        <w:szCs w:val="20"/>
      </w:rPr>
      <w:t>Вр-102584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7CCB" w:rsidRPr="00C9340B" w:rsidRDefault="00457CCB" w:rsidP="00457CCB">
    <w:pPr>
      <w:pStyle w:val="a5"/>
      <w:jc w:val="right"/>
      <w:rPr>
        <w:sz w:val="20"/>
        <w:szCs w:val="20"/>
      </w:rPr>
    </w:pPr>
    <w:r>
      <w:rPr>
        <w:sz w:val="20"/>
        <w:szCs w:val="20"/>
      </w:rPr>
      <w:t>Вр-102584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7CCB" w:rsidRPr="00FF7009" w:rsidRDefault="00457CCB" w:rsidP="00457CCB">
    <w:pPr>
      <w:pStyle w:val="a3"/>
      <w:jc w:val="center"/>
      <w:rPr>
        <w:lang w:val="en-US"/>
      </w:rPr>
    </w:pPr>
    <w:fldSimple w:instr=" PAGE   \* MERGEFORMAT ">
      <w:r w:rsidR="00A105CB">
        <w:rPr>
          <w:noProof/>
        </w:rPr>
        <w:t>2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7CCB" w:rsidRPr="00E045E8" w:rsidRDefault="00457CCB" w:rsidP="00457CCB">
    <w:pPr>
      <w:pStyle w:val="a3"/>
      <w:jc w:val="center"/>
      <w:rPr>
        <w:lang w:val="en-U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57CCB"/>
    <w:rsid w:val="00457CCB"/>
    <w:rsid w:val="00A105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57C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457CCB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rsid w:val="00457C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rsid w:val="00457CCB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nhideWhenUsed/>
    <w:rsid w:val="00457CCB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2 Знак"/>
    <w:basedOn w:val="a0"/>
    <w:link w:val="2"/>
    <w:rsid w:val="00457CCB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No Spacing"/>
    <w:uiPriority w:val="1"/>
    <w:qFormat/>
    <w:rsid w:val="00457C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zgomoa</dc:creator>
  <cp:keywords/>
  <dc:description/>
  <cp:lastModifiedBy>zgomoa</cp:lastModifiedBy>
  <cp:revision>2</cp:revision>
  <dcterms:created xsi:type="dcterms:W3CDTF">2021-02-26T07:55:00Z</dcterms:created>
  <dcterms:modified xsi:type="dcterms:W3CDTF">2021-02-26T08:02:00Z</dcterms:modified>
</cp:coreProperties>
</file>